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FD" w:rsidRDefault="009E10FD" w:rsidP="00A24774">
      <w:pPr>
        <w:spacing w:after="0"/>
        <w:ind w:left="880" w:right="891"/>
        <w:jc w:val="center"/>
        <w:rPr>
          <w:rFonts w:ascii="Arial" w:hAnsi="Arial" w:cs="Arial"/>
          <w:b/>
          <w:sz w:val="24"/>
          <w:szCs w:val="24"/>
        </w:rPr>
      </w:pPr>
      <w:r w:rsidRPr="004D7848">
        <w:rPr>
          <w:rFonts w:ascii="Arial" w:hAnsi="Arial" w:cs="Arial"/>
          <w:b/>
          <w:sz w:val="24"/>
          <w:szCs w:val="24"/>
        </w:rPr>
        <w:t xml:space="preserve">ANEXO </w:t>
      </w:r>
      <w:r w:rsidR="00605829">
        <w:rPr>
          <w:rFonts w:ascii="Arial" w:hAnsi="Arial" w:cs="Arial"/>
          <w:b/>
          <w:sz w:val="24"/>
          <w:szCs w:val="24"/>
        </w:rPr>
        <w:t>20</w:t>
      </w:r>
    </w:p>
    <w:p w:rsidR="00C33E04" w:rsidRDefault="00C33E04" w:rsidP="00A24774">
      <w:pPr>
        <w:spacing w:after="0"/>
        <w:ind w:left="880" w:right="891"/>
        <w:jc w:val="center"/>
        <w:rPr>
          <w:rFonts w:ascii="Arial" w:hAnsi="Arial" w:cs="Arial"/>
          <w:b/>
          <w:sz w:val="24"/>
          <w:szCs w:val="24"/>
        </w:rPr>
      </w:pPr>
    </w:p>
    <w:p w:rsidR="002B77F9" w:rsidRDefault="002B77F9" w:rsidP="00A24774">
      <w:pPr>
        <w:spacing w:after="0"/>
        <w:ind w:left="880" w:right="891"/>
        <w:jc w:val="center"/>
        <w:rPr>
          <w:rFonts w:ascii="Arial" w:hAnsi="Arial" w:cs="Arial"/>
          <w:b/>
          <w:sz w:val="24"/>
          <w:szCs w:val="24"/>
        </w:rPr>
      </w:pPr>
      <w:r w:rsidRPr="002B77F9">
        <w:rPr>
          <w:rFonts w:ascii="Arial" w:hAnsi="Arial" w:cs="Arial"/>
          <w:b/>
          <w:sz w:val="24"/>
          <w:szCs w:val="24"/>
        </w:rPr>
        <w:t>TERMO DE JULGAMENTO EM PRIMEIRA INSTÂNCIA</w:t>
      </w:r>
    </w:p>
    <w:p w:rsidR="0085454F" w:rsidRDefault="0085454F" w:rsidP="00A24774">
      <w:pPr>
        <w:spacing w:after="0"/>
        <w:ind w:left="880" w:right="891"/>
        <w:jc w:val="center"/>
        <w:rPr>
          <w:rFonts w:ascii="Arial" w:hAnsi="Arial" w:cs="Arial"/>
          <w:b/>
          <w:sz w:val="24"/>
          <w:szCs w:val="24"/>
        </w:rPr>
      </w:pPr>
    </w:p>
    <w:p w:rsidR="00C05F3B" w:rsidRDefault="00C05F3B" w:rsidP="00A24774">
      <w:pPr>
        <w:spacing w:after="0"/>
        <w:ind w:left="880" w:right="891"/>
        <w:jc w:val="center"/>
        <w:rPr>
          <w:rFonts w:ascii="Arial" w:hAnsi="Arial" w:cs="Arial"/>
          <w:b/>
          <w:sz w:val="20"/>
          <w:szCs w:val="20"/>
        </w:rPr>
      </w:pPr>
      <w:r w:rsidRPr="00C05F3B">
        <w:rPr>
          <w:rFonts w:ascii="Arial" w:hAnsi="Arial" w:cs="Arial"/>
          <w:b/>
          <w:sz w:val="20"/>
          <w:szCs w:val="20"/>
        </w:rPr>
        <w:t xml:space="preserve">Modelo </w:t>
      </w:r>
      <w:proofErr w:type="gramStart"/>
      <w:r w:rsidRPr="00C05F3B">
        <w:rPr>
          <w:rFonts w:ascii="Arial" w:hAnsi="Arial" w:cs="Arial"/>
          <w:b/>
          <w:sz w:val="20"/>
          <w:szCs w:val="20"/>
        </w:rPr>
        <w:t>1</w:t>
      </w:r>
      <w:proofErr w:type="gramEnd"/>
      <w:r w:rsidRPr="00C05F3B">
        <w:rPr>
          <w:rFonts w:ascii="Arial" w:hAnsi="Arial" w:cs="Arial"/>
          <w:b/>
          <w:sz w:val="20"/>
          <w:szCs w:val="20"/>
        </w:rPr>
        <w:t>: TERMO DE JULGAMENTO EM PRIMEIRA INSTÂNCIA Nº XXX/SIM Nº/POA/ANO</w:t>
      </w:r>
    </w:p>
    <w:p w:rsidR="0085454F" w:rsidRPr="00C05F3B" w:rsidRDefault="0085454F" w:rsidP="00A24774">
      <w:pPr>
        <w:spacing w:after="0"/>
        <w:ind w:left="880" w:right="891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3"/>
        <w:gridCol w:w="5093"/>
      </w:tblGrid>
      <w:tr w:rsidR="00C05F3B" w:rsidRPr="00A228CA" w:rsidTr="00A228CA">
        <w:trPr>
          <w:jc w:val="center"/>
        </w:trPr>
        <w:tc>
          <w:tcPr>
            <w:tcW w:w="10186" w:type="dxa"/>
            <w:gridSpan w:val="2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Processo n°:</w:t>
            </w:r>
          </w:p>
        </w:tc>
      </w:tr>
      <w:tr w:rsidR="00C05F3B" w:rsidRPr="00A228CA" w:rsidTr="00A228CA">
        <w:trPr>
          <w:jc w:val="center"/>
        </w:trPr>
        <w:tc>
          <w:tcPr>
            <w:tcW w:w="10186" w:type="dxa"/>
            <w:gridSpan w:val="2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Auto de Infração n°:</w:t>
            </w:r>
          </w:p>
        </w:tc>
      </w:tr>
      <w:tr w:rsidR="00C05F3B" w:rsidRPr="00A228CA" w:rsidTr="00A228CA">
        <w:trPr>
          <w:jc w:val="center"/>
        </w:trPr>
        <w:tc>
          <w:tcPr>
            <w:tcW w:w="10186" w:type="dxa"/>
            <w:gridSpan w:val="2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Autuado:</w:t>
            </w:r>
          </w:p>
        </w:tc>
      </w:tr>
      <w:tr w:rsidR="00C05F3B" w:rsidRPr="00A228CA" w:rsidTr="00A228CA">
        <w:trPr>
          <w:jc w:val="center"/>
        </w:trPr>
        <w:tc>
          <w:tcPr>
            <w:tcW w:w="10186" w:type="dxa"/>
            <w:gridSpan w:val="2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SIM/POA:</w:t>
            </w:r>
          </w:p>
        </w:tc>
      </w:tr>
      <w:tr w:rsidR="00C05F3B" w:rsidRPr="00A228CA" w:rsidTr="00A228CA">
        <w:trPr>
          <w:jc w:val="center"/>
        </w:trPr>
        <w:tc>
          <w:tcPr>
            <w:tcW w:w="10186" w:type="dxa"/>
            <w:gridSpan w:val="2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CNPJ/CPF:</w:t>
            </w:r>
          </w:p>
        </w:tc>
      </w:tr>
      <w:tr w:rsidR="00C05F3B" w:rsidRPr="00A228CA" w:rsidTr="00A228CA">
        <w:trPr>
          <w:jc w:val="center"/>
        </w:trPr>
        <w:tc>
          <w:tcPr>
            <w:tcW w:w="5093" w:type="dxa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Endereço:</w:t>
            </w:r>
          </w:p>
        </w:tc>
        <w:tc>
          <w:tcPr>
            <w:tcW w:w="5093" w:type="dxa"/>
          </w:tcPr>
          <w:p w:rsidR="00C05F3B" w:rsidRPr="00A228CA" w:rsidRDefault="00C05F3B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</w:tbl>
    <w:p w:rsidR="00C05F3B" w:rsidRDefault="00C05F3B" w:rsidP="00A24774">
      <w:pPr>
        <w:tabs>
          <w:tab w:val="left" w:pos="10490"/>
          <w:tab w:val="left" w:pos="10773"/>
        </w:tabs>
        <w:spacing w:after="0"/>
        <w:ind w:left="284" w:right="360"/>
        <w:jc w:val="both"/>
        <w:rPr>
          <w:rFonts w:ascii="Arial" w:hAnsi="Arial" w:cs="Arial"/>
          <w:sz w:val="20"/>
          <w:szCs w:val="20"/>
        </w:rPr>
      </w:pPr>
    </w:p>
    <w:p w:rsidR="00C05F3B" w:rsidRDefault="00C05F3B" w:rsidP="00E321A4">
      <w:pPr>
        <w:pStyle w:val="PargrafodaLista"/>
        <w:tabs>
          <w:tab w:val="left" w:pos="426"/>
          <w:tab w:val="left" w:pos="10632"/>
          <w:tab w:val="left" w:pos="10773"/>
        </w:tabs>
        <w:spacing w:before="240" w:line="276" w:lineRule="auto"/>
        <w:ind w:left="284" w:right="360" w:firstLine="0"/>
        <w:jc w:val="both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 xml:space="preserve">Em decorrência da lavratura do Auto de Infração nº xxxxxxxx contra o estabelecimento em epígrafe, considerando o disposto no Capítulo IV da </w:t>
      </w:r>
      <w:r w:rsidR="00E321A4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Resolução Administrativa 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nº 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>12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/2024/CIDESVRC </w:t>
      </w:r>
      <w:r w:rsidR="00E321A4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>31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E321A4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outu</w:t>
      </w:r>
      <w:r w:rsidR="00E321A4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bro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E321A4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E321A4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2024</w:t>
      </w:r>
      <w:r w:rsidRPr="00C05F3B">
        <w:rPr>
          <w:rFonts w:ascii="Arial" w:hAnsi="Arial" w:cs="Arial"/>
          <w:sz w:val="20"/>
          <w:szCs w:val="20"/>
        </w:rPr>
        <w:t xml:space="preserve">, a regularidade dos procedimentos fiscais, a garantia do amplo direito a defesa e do contraditório e tudo o mais que dos autos consta, acolho o parecer contido no Relatório, e decido: </w:t>
      </w:r>
    </w:p>
    <w:p w:rsidR="007621C4" w:rsidRDefault="00C05F3B" w:rsidP="003F6B02">
      <w:pPr>
        <w:pStyle w:val="PargrafodaLista"/>
        <w:numPr>
          <w:ilvl w:val="0"/>
          <w:numId w:val="39"/>
        </w:numPr>
        <w:tabs>
          <w:tab w:val="left" w:pos="993"/>
          <w:tab w:val="left" w:pos="10773"/>
        </w:tabs>
        <w:spacing w:before="240" w:line="276" w:lineRule="auto"/>
        <w:ind w:right="360"/>
        <w:jc w:val="both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 xml:space="preserve">Julgar procedente o Auto de Infração nº </w:t>
      </w:r>
      <w:r w:rsidR="00A005C8">
        <w:rPr>
          <w:rFonts w:ascii="Arial" w:hAnsi="Arial" w:cs="Arial"/>
          <w:sz w:val="20"/>
          <w:szCs w:val="20"/>
        </w:rPr>
        <w:t>____</w:t>
      </w:r>
      <w:r w:rsidRPr="00C05F3B">
        <w:rPr>
          <w:rFonts w:ascii="Arial" w:hAnsi="Arial" w:cs="Arial"/>
          <w:sz w:val="20"/>
          <w:szCs w:val="20"/>
        </w:rPr>
        <w:t>, pela irregularidade "</w:t>
      </w:r>
      <w:r w:rsidR="00A005C8">
        <w:rPr>
          <w:rFonts w:ascii="Arial" w:hAnsi="Arial" w:cs="Arial"/>
          <w:sz w:val="20"/>
          <w:szCs w:val="20"/>
        </w:rPr>
        <w:t>________</w:t>
      </w:r>
      <w:r w:rsidRPr="00C05F3B">
        <w:rPr>
          <w:rFonts w:ascii="Arial" w:hAnsi="Arial" w:cs="Arial"/>
          <w:sz w:val="20"/>
          <w:szCs w:val="20"/>
        </w:rPr>
        <w:t xml:space="preserve">", infringindo (dispositivo legal); </w:t>
      </w:r>
    </w:p>
    <w:p w:rsidR="00E321A4" w:rsidRPr="00E321A4" w:rsidRDefault="00C05F3B" w:rsidP="003F6B02">
      <w:pPr>
        <w:pStyle w:val="PargrafodaLista"/>
        <w:numPr>
          <w:ilvl w:val="0"/>
          <w:numId w:val="39"/>
        </w:numPr>
        <w:tabs>
          <w:tab w:val="left" w:pos="993"/>
          <w:tab w:val="left" w:pos="10632"/>
          <w:tab w:val="left" w:pos="10773"/>
        </w:tabs>
        <w:spacing w:before="240" w:line="276" w:lineRule="auto"/>
        <w:ind w:right="360"/>
        <w:jc w:val="both"/>
        <w:rPr>
          <w:rFonts w:ascii="Arial" w:hAnsi="Arial" w:cs="Arial"/>
          <w:sz w:val="20"/>
          <w:szCs w:val="20"/>
        </w:rPr>
      </w:pPr>
      <w:r w:rsidRPr="00E321A4">
        <w:rPr>
          <w:rFonts w:ascii="Arial" w:hAnsi="Arial" w:cs="Arial"/>
          <w:sz w:val="20"/>
          <w:szCs w:val="20"/>
        </w:rPr>
        <w:t xml:space="preserve">Aplicar, como sanção administrativa, (multa/advertência) no valor de R$ </w:t>
      </w:r>
      <w:r w:rsidR="00A005C8" w:rsidRPr="00E321A4">
        <w:rPr>
          <w:rFonts w:ascii="Arial" w:hAnsi="Arial" w:cs="Arial"/>
          <w:sz w:val="20"/>
          <w:szCs w:val="20"/>
        </w:rPr>
        <w:t>______</w:t>
      </w:r>
      <w:r w:rsidRPr="00E321A4">
        <w:rPr>
          <w:rFonts w:ascii="Arial" w:hAnsi="Arial" w:cs="Arial"/>
          <w:sz w:val="20"/>
          <w:szCs w:val="20"/>
        </w:rPr>
        <w:t xml:space="preserve"> (valor por extenso), com fulcro nos Art. .... Inciso (especificar o inciso), Art. .... Inciso....I da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Resolução Administrativa 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nº 12/2024/CIDESVRC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31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outubro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2024</w:t>
      </w:r>
      <w:r w:rsidR="00E321A4" w:rsidRPr="00E321A4">
        <w:rPr>
          <w:rFonts w:ascii="Arial" w:hAnsi="Arial" w:cs="Arial"/>
          <w:sz w:val="20"/>
          <w:szCs w:val="20"/>
        </w:rPr>
        <w:t>.</w:t>
      </w:r>
    </w:p>
    <w:p w:rsidR="002C6EFE" w:rsidRPr="00E321A4" w:rsidRDefault="00C05F3B" w:rsidP="003F6B02">
      <w:pPr>
        <w:pStyle w:val="PargrafodaLista"/>
        <w:numPr>
          <w:ilvl w:val="0"/>
          <w:numId w:val="39"/>
        </w:numPr>
        <w:tabs>
          <w:tab w:val="left" w:pos="993"/>
          <w:tab w:val="left" w:pos="10773"/>
        </w:tabs>
        <w:spacing w:before="240" w:line="276" w:lineRule="auto"/>
        <w:ind w:right="360"/>
        <w:jc w:val="both"/>
        <w:rPr>
          <w:rFonts w:ascii="Arial" w:hAnsi="Arial" w:cs="Arial"/>
          <w:sz w:val="20"/>
          <w:szCs w:val="20"/>
        </w:rPr>
      </w:pPr>
      <w:r w:rsidRPr="00E321A4">
        <w:rPr>
          <w:rFonts w:ascii="Arial" w:hAnsi="Arial" w:cs="Arial"/>
          <w:sz w:val="20"/>
          <w:szCs w:val="20"/>
        </w:rPr>
        <w:t xml:space="preserve">Aplicar, como sanção administrativa (outras sanções previstas no Art. ..., quando for o caso). </w:t>
      </w:r>
      <w:r w:rsidR="002C6EFE" w:rsidRPr="00E321A4">
        <w:rPr>
          <w:rFonts w:ascii="Arial" w:hAnsi="Arial" w:cs="Arial"/>
          <w:sz w:val="20"/>
          <w:szCs w:val="20"/>
        </w:rPr>
        <w:t>N</w:t>
      </w:r>
    </w:p>
    <w:p w:rsidR="007621C4" w:rsidRPr="00E321A4" w:rsidRDefault="002C6EFE" w:rsidP="003F6B02">
      <w:pPr>
        <w:pStyle w:val="PargrafodaLista"/>
        <w:numPr>
          <w:ilvl w:val="0"/>
          <w:numId w:val="39"/>
        </w:numPr>
        <w:tabs>
          <w:tab w:val="left" w:pos="993"/>
          <w:tab w:val="left" w:pos="10773"/>
        </w:tabs>
        <w:spacing w:before="240" w:line="276" w:lineRule="auto"/>
        <w:ind w:righ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C05F3B" w:rsidRPr="002C6EFE">
        <w:rPr>
          <w:rFonts w:ascii="Arial" w:hAnsi="Arial" w:cs="Arial"/>
          <w:sz w:val="20"/>
          <w:szCs w:val="20"/>
        </w:rPr>
        <w:t xml:space="preserve">otifique-se o autuado, na forma da lei, encaminhando-lhe cópia desta decisão e do relatório de instrução, intimando-o a cumprir as exigências no prazo legal ou, em caso de discordância, recorrer à instância superior, no prazo previsto </w:t>
      </w:r>
      <w:r w:rsidR="00C05F3B" w:rsidRPr="00E321A4">
        <w:rPr>
          <w:rFonts w:ascii="Arial" w:hAnsi="Arial" w:cs="Arial"/>
          <w:sz w:val="20"/>
          <w:szCs w:val="20"/>
        </w:rPr>
        <w:t>no Art. 5</w:t>
      </w:r>
      <w:r w:rsidR="00E321A4" w:rsidRPr="00E321A4">
        <w:rPr>
          <w:rFonts w:ascii="Arial" w:hAnsi="Arial" w:cs="Arial"/>
          <w:sz w:val="20"/>
          <w:szCs w:val="20"/>
        </w:rPr>
        <w:t>81</w:t>
      </w:r>
      <w:r w:rsidR="00C05F3B" w:rsidRPr="002C6EFE">
        <w:rPr>
          <w:rFonts w:ascii="Arial" w:hAnsi="Arial" w:cs="Arial"/>
          <w:sz w:val="20"/>
          <w:szCs w:val="20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Resolução Administrativa 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nº 12/2024/CIDESVRC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31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outubro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2024</w:t>
      </w:r>
      <w:r w:rsidRPr="00E321A4">
        <w:rPr>
          <w:rFonts w:ascii="Arial" w:hAnsi="Arial" w:cs="Arial"/>
          <w:sz w:val="20"/>
          <w:szCs w:val="20"/>
        </w:rPr>
        <w:t>.</w:t>
      </w:r>
    </w:p>
    <w:p w:rsidR="007621C4" w:rsidRDefault="00C05F3B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0" w:right="360" w:firstLine="0"/>
        <w:jc w:val="right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 xml:space="preserve">Local, xx de xxxxxxx de 20xx. </w:t>
      </w:r>
    </w:p>
    <w:p w:rsidR="007621C4" w:rsidRDefault="007621C4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C05F3B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 xml:space="preserve">( ) Encaminhado ao autuado por Aviso de Recebimento (AR) dos Correios. </w:t>
      </w:r>
    </w:p>
    <w:p w:rsidR="007621C4" w:rsidRDefault="00C05F3B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>( ) O autuado recebeu uma cópia deste documento em ______/______/_______</w:t>
      </w:r>
    </w:p>
    <w:p w:rsidR="007621C4" w:rsidRDefault="007621C4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</w:p>
    <w:p w:rsidR="00C33E04" w:rsidRDefault="00C05F3B" w:rsidP="00C33E0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sz w:val="20"/>
          <w:szCs w:val="20"/>
        </w:rPr>
      </w:pPr>
      <w:r w:rsidRPr="00C05F3B">
        <w:rPr>
          <w:rFonts w:ascii="Arial" w:hAnsi="Arial" w:cs="Arial"/>
          <w:sz w:val="20"/>
          <w:szCs w:val="20"/>
        </w:rPr>
        <w:t xml:space="preserve"> Assinatura do Autuado: _________________________ (nome e documento).</w:t>
      </w:r>
    </w:p>
    <w:p w:rsidR="00C05F3B" w:rsidRDefault="007621C4" w:rsidP="00AD3E6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C33E04">
        <w:rPr>
          <w:rFonts w:ascii="Arial" w:hAnsi="Arial" w:cs="Arial"/>
          <w:sz w:val="20"/>
          <w:szCs w:val="20"/>
        </w:rPr>
        <w:br w:type="page"/>
      </w:r>
      <w:r w:rsidRPr="007621C4">
        <w:rPr>
          <w:rFonts w:ascii="Arial" w:hAnsi="Arial" w:cs="Arial"/>
          <w:b/>
          <w:sz w:val="20"/>
          <w:szCs w:val="20"/>
        </w:rPr>
        <w:lastRenderedPageBreak/>
        <w:t xml:space="preserve">Modelo </w:t>
      </w:r>
      <w:proofErr w:type="gramStart"/>
      <w:r w:rsidRPr="007621C4">
        <w:rPr>
          <w:rFonts w:ascii="Arial" w:hAnsi="Arial" w:cs="Arial"/>
          <w:b/>
          <w:sz w:val="20"/>
          <w:szCs w:val="20"/>
        </w:rPr>
        <w:t>2</w:t>
      </w:r>
      <w:proofErr w:type="gramEnd"/>
      <w:r w:rsidRPr="007621C4">
        <w:rPr>
          <w:rFonts w:ascii="Arial" w:hAnsi="Arial" w:cs="Arial"/>
          <w:b/>
          <w:sz w:val="20"/>
          <w:szCs w:val="20"/>
        </w:rPr>
        <w:t>: TERMO DE JULGAMENTO EM PRIMEIRA INSTÂNCIA Nº XXX/SIM Nº/POA/ANO</w:t>
      </w:r>
    </w:p>
    <w:p w:rsidR="007621C4" w:rsidRPr="007621C4" w:rsidRDefault="007621C4" w:rsidP="00A24774">
      <w:pPr>
        <w:pStyle w:val="PargrafodaLista"/>
        <w:tabs>
          <w:tab w:val="left" w:pos="10490"/>
          <w:tab w:val="left" w:pos="10773"/>
        </w:tabs>
        <w:spacing w:before="240" w:line="276" w:lineRule="auto"/>
        <w:ind w:left="1004" w:right="360" w:firstLine="0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3"/>
        <w:gridCol w:w="5093"/>
      </w:tblGrid>
      <w:tr w:rsidR="007621C4" w:rsidRPr="00A228CA" w:rsidTr="00A228CA">
        <w:trPr>
          <w:jc w:val="center"/>
        </w:trPr>
        <w:tc>
          <w:tcPr>
            <w:tcW w:w="10186" w:type="dxa"/>
            <w:gridSpan w:val="2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b/>
                <w:sz w:val="24"/>
                <w:szCs w:val="24"/>
              </w:rPr>
              <w:br w:type="page"/>
            </w:r>
            <w:r w:rsidRPr="00A228CA">
              <w:rPr>
                <w:rFonts w:ascii="Arial" w:hAnsi="Arial" w:cs="Arial"/>
                <w:sz w:val="20"/>
                <w:szCs w:val="20"/>
              </w:rPr>
              <w:t>Processo n°:</w:t>
            </w:r>
          </w:p>
        </w:tc>
      </w:tr>
      <w:tr w:rsidR="007621C4" w:rsidRPr="00A228CA" w:rsidTr="00A228CA">
        <w:trPr>
          <w:jc w:val="center"/>
        </w:trPr>
        <w:tc>
          <w:tcPr>
            <w:tcW w:w="10186" w:type="dxa"/>
            <w:gridSpan w:val="2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Auto de Infração n°:</w:t>
            </w:r>
          </w:p>
        </w:tc>
      </w:tr>
      <w:tr w:rsidR="007621C4" w:rsidRPr="00A228CA" w:rsidTr="00A228CA">
        <w:trPr>
          <w:jc w:val="center"/>
        </w:trPr>
        <w:tc>
          <w:tcPr>
            <w:tcW w:w="10186" w:type="dxa"/>
            <w:gridSpan w:val="2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Autuado:</w:t>
            </w:r>
          </w:p>
        </w:tc>
      </w:tr>
      <w:tr w:rsidR="007621C4" w:rsidRPr="00A228CA" w:rsidTr="00A228CA">
        <w:trPr>
          <w:jc w:val="center"/>
        </w:trPr>
        <w:tc>
          <w:tcPr>
            <w:tcW w:w="10186" w:type="dxa"/>
            <w:gridSpan w:val="2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SIM/POA:</w:t>
            </w:r>
          </w:p>
        </w:tc>
      </w:tr>
      <w:tr w:rsidR="007621C4" w:rsidRPr="00A228CA" w:rsidTr="00A228CA">
        <w:trPr>
          <w:jc w:val="center"/>
        </w:trPr>
        <w:tc>
          <w:tcPr>
            <w:tcW w:w="10186" w:type="dxa"/>
            <w:gridSpan w:val="2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CNPJ/CPF:</w:t>
            </w:r>
          </w:p>
        </w:tc>
      </w:tr>
      <w:tr w:rsidR="007621C4" w:rsidRPr="00A228CA" w:rsidTr="00A228CA">
        <w:trPr>
          <w:jc w:val="center"/>
        </w:trPr>
        <w:tc>
          <w:tcPr>
            <w:tcW w:w="5093" w:type="dxa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Endereço:</w:t>
            </w:r>
          </w:p>
        </w:tc>
        <w:tc>
          <w:tcPr>
            <w:tcW w:w="5093" w:type="dxa"/>
          </w:tcPr>
          <w:p w:rsidR="007621C4" w:rsidRPr="00A228CA" w:rsidRDefault="007621C4" w:rsidP="00A24774">
            <w:pPr>
              <w:spacing w:after="0"/>
              <w:ind w:right="891"/>
              <w:rPr>
                <w:rFonts w:ascii="Arial" w:hAnsi="Arial" w:cs="Arial"/>
                <w:sz w:val="20"/>
                <w:szCs w:val="20"/>
              </w:rPr>
            </w:pPr>
            <w:r w:rsidRPr="00A228CA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</w:tbl>
    <w:p w:rsidR="007621C4" w:rsidRPr="00E321A4" w:rsidRDefault="007621C4" w:rsidP="00E321A4">
      <w:pPr>
        <w:pStyle w:val="PargrafodaLista"/>
        <w:tabs>
          <w:tab w:val="left" w:pos="284"/>
          <w:tab w:val="left" w:pos="10632"/>
          <w:tab w:val="left" w:pos="10773"/>
        </w:tabs>
        <w:spacing w:before="240" w:line="276" w:lineRule="auto"/>
        <w:ind w:left="284" w:right="360" w:firstLine="0"/>
        <w:jc w:val="both"/>
        <w:rPr>
          <w:rFonts w:ascii="Arial" w:hAnsi="Arial" w:cs="Arial"/>
          <w:sz w:val="20"/>
          <w:szCs w:val="20"/>
        </w:rPr>
      </w:pPr>
      <w:r w:rsidRPr="00E321A4">
        <w:rPr>
          <w:rFonts w:ascii="Arial" w:hAnsi="Arial" w:cs="Arial"/>
          <w:sz w:val="20"/>
          <w:szCs w:val="20"/>
        </w:rPr>
        <w:t xml:space="preserve">Em decorrência da lavratura do Auto de Infração nº xxxxxxxx contra o estabelecimento em epígrafe, considerando o disposto no Artigo ....... Inciso ..... (especificar o inciso), da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Resolução Administrativa 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nº 12/2024/CIDESVRC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31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outubro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</w:t>
      </w:r>
      <w:r w:rsidR="00DF602F" w:rsidRPr="00DF602F">
        <w:rPr>
          <w:rFonts w:ascii="Arial" w:hAnsi="Arial" w:cs="Arial"/>
          <w:bCs/>
          <w:color w:val="000000"/>
          <w:sz w:val="20"/>
          <w:szCs w:val="20"/>
          <w:lang w:eastAsia="pt-BR"/>
        </w:rPr>
        <w:t>de</w:t>
      </w:r>
      <w:r w:rsidR="00DF602F" w:rsidRPr="00DF602F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 xml:space="preserve"> 2024</w:t>
      </w:r>
      <w:r w:rsidR="00E321A4">
        <w:rPr>
          <w:rFonts w:ascii="Arial" w:eastAsia="Calibri" w:hAnsi="Arial" w:cs="Arial"/>
          <w:bCs/>
          <w:color w:val="000000"/>
          <w:sz w:val="20"/>
          <w:szCs w:val="20"/>
          <w:lang w:val="pt-BR" w:eastAsia="pt-BR"/>
        </w:rPr>
        <w:t>,</w:t>
      </w:r>
      <w:r w:rsidR="00E321A4">
        <w:rPr>
          <w:rFonts w:ascii="Arial" w:hAnsi="Arial" w:cs="Arial"/>
          <w:sz w:val="20"/>
          <w:szCs w:val="20"/>
        </w:rPr>
        <w:t xml:space="preserve"> a</w:t>
      </w:r>
      <w:r w:rsidRPr="00E321A4">
        <w:rPr>
          <w:rFonts w:ascii="Arial" w:hAnsi="Arial" w:cs="Arial"/>
          <w:sz w:val="20"/>
          <w:szCs w:val="20"/>
        </w:rPr>
        <w:t>s informações constantes do Processo Nº xxxxxxxxxxxxxxx, acolho o parecer contido no Relatório, e decido:</w:t>
      </w:r>
    </w:p>
    <w:p w:rsidR="007621C4" w:rsidRPr="007621C4" w:rsidRDefault="007621C4" w:rsidP="003F6B02">
      <w:pPr>
        <w:pStyle w:val="PargrafodaLista"/>
        <w:numPr>
          <w:ilvl w:val="0"/>
          <w:numId w:val="40"/>
        </w:numPr>
        <w:spacing w:before="240"/>
        <w:ind w:right="360"/>
        <w:jc w:val="both"/>
        <w:rPr>
          <w:rFonts w:ascii="Arial" w:hAnsi="Arial" w:cs="Arial"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 xml:space="preserve">Julgar improcedente o auto de infração nº xxxx; </w:t>
      </w:r>
    </w:p>
    <w:p w:rsidR="007621C4" w:rsidRPr="007621C4" w:rsidRDefault="007621C4" w:rsidP="003F6B02">
      <w:pPr>
        <w:pStyle w:val="PargrafodaLista"/>
        <w:numPr>
          <w:ilvl w:val="0"/>
          <w:numId w:val="40"/>
        </w:numPr>
        <w:spacing w:before="240"/>
        <w:ind w:right="360"/>
        <w:jc w:val="both"/>
        <w:rPr>
          <w:rFonts w:ascii="Arial" w:hAnsi="Arial" w:cs="Arial"/>
          <w:b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 xml:space="preserve">Cancelar o Auto de Infração supracitado. </w:t>
      </w:r>
    </w:p>
    <w:p w:rsidR="007621C4" w:rsidRPr="007621C4" w:rsidRDefault="007621C4" w:rsidP="00E321A4">
      <w:pPr>
        <w:pStyle w:val="PargrafodaLista"/>
        <w:spacing w:before="240"/>
        <w:ind w:left="284" w:right="360" w:firstLine="0"/>
        <w:jc w:val="both"/>
        <w:rPr>
          <w:rFonts w:ascii="Arial" w:hAnsi="Arial" w:cs="Arial"/>
          <w:b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>Notifique-se o autuado, na forma da lei, encaminhando-lhe cópia desta decisão e do relatório de instrução.</w:t>
      </w:r>
    </w:p>
    <w:p w:rsidR="00E321A4" w:rsidRDefault="00E321A4" w:rsidP="00A24774">
      <w:pPr>
        <w:pStyle w:val="PargrafodaLista"/>
        <w:spacing w:before="240"/>
        <w:ind w:left="1064" w:right="360" w:firstLine="0"/>
        <w:jc w:val="right"/>
        <w:rPr>
          <w:rFonts w:ascii="Arial" w:hAnsi="Arial" w:cs="Arial"/>
          <w:sz w:val="20"/>
          <w:szCs w:val="20"/>
        </w:rPr>
      </w:pPr>
    </w:p>
    <w:p w:rsidR="00E321A4" w:rsidRDefault="00E321A4" w:rsidP="00A24774">
      <w:pPr>
        <w:pStyle w:val="PargrafodaLista"/>
        <w:spacing w:before="240"/>
        <w:ind w:left="1064" w:right="360" w:firstLine="0"/>
        <w:jc w:val="right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right"/>
        <w:rPr>
          <w:rFonts w:ascii="Arial" w:hAnsi="Arial" w:cs="Arial"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 xml:space="preserve"> Local, xx de xxxxxxx de 20xx.</w:t>
      </w: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 xml:space="preserve">( ) Encaminhado ao autuado por Aviso de Recebimento (AR) dos Correios. </w:t>
      </w: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>( ) O autuado recebeu uma cópia deste documento em ______/______/_______</w:t>
      </w: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sz w:val="20"/>
          <w:szCs w:val="20"/>
        </w:rPr>
      </w:pPr>
    </w:p>
    <w:p w:rsidR="007621C4" w:rsidRPr="007621C4" w:rsidRDefault="007621C4" w:rsidP="00A24774">
      <w:pPr>
        <w:pStyle w:val="PargrafodaLista"/>
        <w:spacing w:before="240"/>
        <w:ind w:left="1064" w:right="360" w:firstLine="0"/>
        <w:jc w:val="both"/>
        <w:rPr>
          <w:rFonts w:ascii="Arial" w:hAnsi="Arial" w:cs="Arial"/>
          <w:b/>
          <w:sz w:val="20"/>
          <w:szCs w:val="20"/>
        </w:rPr>
      </w:pPr>
      <w:r w:rsidRPr="007621C4">
        <w:rPr>
          <w:rFonts w:ascii="Arial" w:hAnsi="Arial" w:cs="Arial"/>
          <w:sz w:val="20"/>
          <w:szCs w:val="20"/>
        </w:rPr>
        <w:t>Assinatura do Autuado: _________________________ (nome e documento)</w:t>
      </w:r>
    </w:p>
    <w:p w:rsidR="007621C4" w:rsidRDefault="007621C4" w:rsidP="00A24774">
      <w:pPr>
        <w:spacing w:before="240" w:after="0"/>
        <w:rPr>
          <w:rFonts w:ascii="Arial" w:hAnsi="Arial" w:cs="Arial"/>
          <w:b/>
          <w:sz w:val="24"/>
          <w:szCs w:val="24"/>
        </w:rPr>
      </w:pPr>
    </w:p>
    <w:p w:rsidR="00A530C5" w:rsidRPr="00A87F5E" w:rsidRDefault="00620F2E" w:rsidP="00620F2E">
      <w:pPr>
        <w:spacing w:after="0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C33E04">
      <w:headerReference w:type="default" r:id="rId8"/>
      <w:footerReference w:type="default" r:id="rId9"/>
      <w:pgSz w:w="11910" w:h="16840"/>
      <w:pgMar w:top="1276" w:right="380" w:bottom="851" w:left="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84" w:rsidRPr="00F72988" w:rsidRDefault="00372684" w:rsidP="00F72988">
      <w:pPr>
        <w:spacing w:after="0" w:line="240" w:lineRule="auto"/>
      </w:pPr>
      <w:r>
        <w:separator/>
      </w:r>
    </w:p>
  </w:endnote>
  <w:endnote w:type="continuationSeparator" w:id="0">
    <w:p w:rsidR="00372684" w:rsidRPr="00F72988" w:rsidRDefault="00372684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E04" w:rsidRDefault="00C33E04">
    <w:pPr>
      <w:pStyle w:val="Rodap"/>
    </w:pPr>
    <w:r w:rsidRPr="00C33E04">
      <w:drawing>
        <wp:inline distT="0" distB="0" distL="0" distR="0">
          <wp:extent cx="5400040" cy="461645"/>
          <wp:effectExtent l="19050" t="0" r="0" b="0"/>
          <wp:docPr id="6" name="Image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84" w:rsidRPr="00F72988" w:rsidRDefault="00372684" w:rsidP="00F72988">
      <w:pPr>
        <w:spacing w:after="0" w:line="240" w:lineRule="auto"/>
      </w:pPr>
      <w:r>
        <w:separator/>
      </w:r>
    </w:p>
  </w:footnote>
  <w:footnote w:type="continuationSeparator" w:id="0">
    <w:p w:rsidR="00372684" w:rsidRPr="00F72988" w:rsidRDefault="00372684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72684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20F2E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B6A11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3E04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16CFD"/>
    <w:rsid w:val="00D20B4D"/>
    <w:rsid w:val="00D24DFA"/>
    <w:rsid w:val="00D27049"/>
    <w:rsid w:val="00D33B3B"/>
    <w:rsid w:val="00D34253"/>
    <w:rsid w:val="00D35F05"/>
    <w:rsid w:val="00D40649"/>
    <w:rsid w:val="00D43934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9EA33-9FBD-400A-883D-47148ECD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2026-04-07T14:53:00Z</dcterms:created>
  <dcterms:modified xsi:type="dcterms:W3CDTF">2026-04-07T18:26:00Z</dcterms:modified>
</cp:coreProperties>
</file>